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3" w:rsidRPr="00672E51" w:rsidRDefault="00231133" w:rsidP="004E0ED3">
      <w:pPr>
        <w:pStyle w:val="a7"/>
        <w:spacing w:before="0" w:beforeAutospacing="0" w:after="0" w:afterAutospacing="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USE OF ENGLISH</w:t>
      </w:r>
    </w:p>
    <w:p w:rsidR="004E0ED3" w:rsidRDefault="00FC0EAD" w:rsidP="004E0E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Time: 2</w:t>
      </w:r>
      <w:r w:rsidR="004E0ED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 w:rsidR="004E0ED3" w:rsidRPr="00672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minutes</w:t>
      </w:r>
      <w:r w:rsidR="002030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(30</w:t>
      </w:r>
      <w:r w:rsidR="008939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points)</w:t>
      </w:r>
    </w:p>
    <w:p w:rsidR="00DF2A58" w:rsidRDefault="00DF2A58" w:rsidP="00DF2A58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Task 1</w:t>
      </w:r>
    </w:p>
    <w:p w:rsidR="00DF2A58" w:rsidRDefault="00DF2A58" w:rsidP="00DF2A58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For questions 1 - 12, read the text below and choose </w:t>
      </w:r>
      <w:r w:rsidR="002F132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the word from the list which best fits in each gap</w:t>
      </w:r>
      <w:r w:rsidR="003076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. Use only one word in each gap</w:t>
      </w:r>
      <w:r w:rsidR="00CB1D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. Some words can be used more than once.</w:t>
      </w:r>
    </w:p>
    <w:p w:rsidR="00CB1DF4" w:rsidRDefault="00C12848" w:rsidP="00DF2A58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</w:t>
      </w:r>
      <w:r w:rsidR="00D20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TO,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D20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FROM,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D20A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OF,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510F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FOR,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3879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IN,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3879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INTO,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3879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UNDER,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3879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AT,   AFTER</w:t>
      </w:r>
    </w:p>
    <w:p w:rsidR="00A8726F" w:rsidRPr="000C095E" w:rsidRDefault="00A8726F" w:rsidP="000A4AEF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 w:rsidRPr="000C095E">
        <w:rPr>
          <w:bdr w:val="none" w:sz="0" w:space="0" w:color="auto" w:frame="1"/>
          <w:lang w:val="en-US"/>
        </w:rPr>
        <w:t xml:space="preserve">The FISU International Technical Committee approved the list </w:t>
      </w:r>
      <w:r w:rsidR="003D0689">
        <w:rPr>
          <w:bdr w:val="none" w:sz="0" w:space="0" w:color="auto" w:frame="1"/>
          <w:lang w:val="en-US"/>
        </w:rPr>
        <w:t>(</w:t>
      </w:r>
      <w:r w:rsidR="000A4AEF">
        <w:rPr>
          <w:bdr w:val="none" w:sz="0" w:space="0" w:color="auto" w:frame="1"/>
          <w:lang w:val="en-US"/>
        </w:rPr>
        <w:t>1</w:t>
      </w:r>
      <w:r w:rsidR="003D0689">
        <w:rPr>
          <w:bdr w:val="none" w:sz="0" w:space="0" w:color="auto" w:frame="1"/>
          <w:lang w:val="en-US"/>
        </w:rPr>
        <w:t>)</w:t>
      </w:r>
      <w:r w:rsidR="000A4AEF">
        <w:rPr>
          <w:bdr w:val="none" w:sz="0" w:space="0" w:color="auto" w:frame="1"/>
          <w:lang w:val="en-US"/>
        </w:rPr>
        <w:t xml:space="preserve"> _</w:t>
      </w:r>
      <w:r w:rsidR="00705571">
        <w:rPr>
          <w:bdr w:val="none" w:sz="0" w:space="0" w:color="auto" w:frame="1"/>
          <w:lang w:val="en-US"/>
        </w:rPr>
        <w:t>___</w:t>
      </w:r>
      <w:r w:rsidRPr="000C095E">
        <w:rPr>
          <w:bdr w:val="none" w:sz="0" w:space="0" w:color="auto" w:frame="1"/>
          <w:lang w:val="en-US"/>
        </w:rPr>
        <w:t xml:space="preserve"> the united teams which will take part </w:t>
      </w:r>
      <w:r w:rsidR="003D0689">
        <w:rPr>
          <w:bdr w:val="none" w:sz="0" w:space="0" w:color="auto" w:frame="1"/>
          <w:lang w:val="en-US"/>
        </w:rPr>
        <w:t>(</w:t>
      </w:r>
      <w:r w:rsidR="000A4AEF">
        <w:rPr>
          <w:bdr w:val="none" w:sz="0" w:space="0" w:color="auto" w:frame="1"/>
          <w:lang w:val="en-US"/>
        </w:rPr>
        <w:t>2</w:t>
      </w:r>
      <w:r w:rsidR="003D0689">
        <w:rPr>
          <w:bdr w:val="none" w:sz="0" w:space="0" w:color="auto" w:frame="1"/>
          <w:lang w:val="en-US"/>
        </w:rPr>
        <w:t>)</w:t>
      </w:r>
      <w:r w:rsidR="000A4AEF">
        <w:rPr>
          <w:bdr w:val="none" w:sz="0" w:space="0" w:color="auto" w:frame="1"/>
          <w:lang w:val="en-US"/>
        </w:rPr>
        <w:t xml:space="preserve"> __</w:t>
      </w:r>
      <w:r w:rsidR="00705571">
        <w:rPr>
          <w:bdr w:val="none" w:sz="0" w:space="0" w:color="auto" w:frame="1"/>
          <w:lang w:val="en-US"/>
        </w:rPr>
        <w:t>_</w:t>
      </w:r>
      <w:r w:rsidR="000A4AEF">
        <w:rPr>
          <w:bdr w:val="none" w:sz="0" w:space="0" w:color="auto" w:frame="1"/>
          <w:lang w:val="en-US"/>
        </w:rPr>
        <w:t>_</w:t>
      </w:r>
      <w:r w:rsidRPr="000C095E">
        <w:rPr>
          <w:bdr w:val="none" w:sz="0" w:space="0" w:color="auto" w:frame="1"/>
          <w:lang w:val="en-US"/>
        </w:rPr>
        <w:t xml:space="preserve"> team competitions </w:t>
      </w:r>
      <w:r w:rsidR="003D0689">
        <w:rPr>
          <w:bdr w:val="none" w:sz="0" w:space="0" w:color="auto" w:frame="1"/>
          <w:lang w:val="en-US"/>
        </w:rPr>
        <w:t>(3)____</w:t>
      </w:r>
      <w:r w:rsidRPr="000C095E">
        <w:rPr>
          <w:bdr w:val="none" w:sz="0" w:space="0" w:color="auto" w:frame="1"/>
          <w:lang w:val="en-US"/>
        </w:rPr>
        <w:t xml:space="preserve"> the Winter Universiade 2019. Rodger Roth read out loud the list of the teams </w:t>
      </w:r>
      <w:r w:rsidR="003D0689">
        <w:rPr>
          <w:bdr w:val="none" w:sz="0" w:space="0" w:color="auto" w:frame="1"/>
          <w:lang w:val="en-US"/>
        </w:rPr>
        <w:t>(4) _</w:t>
      </w:r>
      <w:r w:rsidR="00705571">
        <w:rPr>
          <w:bdr w:val="none" w:sz="0" w:space="0" w:color="auto" w:frame="1"/>
          <w:lang w:val="en-US"/>
        </w:rPr>
        <w:t>__</w:t>
      </w:r>
      <w:r w:rsidR="003D0689">
        <w:rPr>
          <w:bdr w:val="none" w:sz="0" w:space="0" w:color="auto" w:frame="1"/>
          <w:lang w:val="en-US"/>
        </w:rPr>
        <w:t>__</w:t>
      </w:r>
      <w:r w:rsidRPr="000C095E">
        <w:rPr>
          <w:bdr w:val="none" w:sz="0" w:space="0" w:color="auto" w:frame="1"/>
          <w:lang w:val="en-US"/>
        </w:rPr>
        <w:t xml:space="preserve"> the final session of the Heads of Delegation Meeting.</w:t>
      </w:r>
    </w:p>
    <w:p w:rsidR="00A8726F" w:rsidRPr="000C095E" w:rsidRDefault="003D0689" w:rsidP="000A4AEF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>
        <w:rPr>
          <w:lang w:val="en-US"/>
        </w:rPr>
        <w:t>(5) __</w:t>
      </w:r>
      <w:r w:rsidR="00705571">
        <w:rPr>
          <w:lang w:val="en-US"/>
        </w:rPr>
        <w:t>__</w:t>
      </w:r>
      <w:r>
        <w:rPr>
          <w:lang w:val="en-US"/>
        </w:rPr>
        <w:t>_</w:t>
      </w:r>
      <w:r w:rsidR="00A8726F" w:rsidRPr="000C095E">
        <w:rPr>
          <w:lang w:val="en-US"/>
        </w:rPr>
        <w:t xml:space="preserve"> total, more than 60 countries declared their intention to participate in the competitions of the Winter Universiade 2019. Out of the teams that applied </w:t>
      </w:r>
      <w:r>
        <w:rPr>
          <w:lang w:val="en-US"/>
        </w:rPr>
        <w:t>(6) ____</w:t>
      </w:r>
      <w:r w:rsidR="00A8726F" w:rsidRPr="000C095E">
        <w:rPr>
          <w:lang w:val="en-US"/>
        </w:rPr>
        <w:t xml:space="preserve"> participation in the Games, the FISU International Technical Committee selected teams </w:t>
      </w:r>
      <w:r>
        <w:rPr>
          <w:lang w:val="en-US"/>
        </w:rPr>
        <w:t>(7) ____</w:t>
      </w:r>
      <w:r w:rsidR="00A8726F" w:rsidRPr="000C095E">
        <w:rPr>
          <w:lang w:val="en-US"/>
        </w:rPr>
        <w:t xml:space="preserve"> 17 countries. The entry list of the Winter Universiade 2019 participants and their distribution </w:t>
      </w:r>
      <w:r>
        <w:rPr>
          <w:lang w:val="en-US"/>
        </w:rPr>
        <w:t>(8) _____</w:t>
      </w:r>
      <w:r w:rsidR="00A8726F" w:rsidRPr="000C095E">
        <w:rPr>
          <w:lang w:val="en-US"/>
        </w:rPr>
        <w:t xml:space="preserve"> groups took place according to the results of the National teams that they got at the previous Universiades and other student sports competitions held</w:t>
      </w:r>
      <w:r w:rsidR="00705571">
        <w:rPr>
          <w:lang w:val="en-US"/>
        </w:rPr>
        <w:t xml:space="preserve">   </w:t>
      </w:r>
      <w:r w:rsidR="00A8726F" w:rsidRPr="000C095E">
        <w:rPr>
          <w:lang w:val="en-US"/>
        </w:rPr>
        <w:t xml:space="preserve"> </w:t>
      </w:r>
      <w:r w:rsidR="00705571">
        <w:rPr>
          <w:lang w:val="en-US"/>
        </w:rPr>
        <w:t>(9) _____</w:t>
      </w:r>
      <w:r w:rsidR="00A8726F" w:rsidRPr="000C095E">
        <w:rPr>
          <w:lang w:val="en-US"/>
        </w:rPr>
        <w:t xml:space="preserve"> the auspices of FISU.</w:t>
      </w:r>
    </w:p>
    <w:p w:rsidR="00A8726F" w:rsidRDefault="00A8726F" w:rsidP="000A4AEF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 w:rsidRPr="000C095E">
        <w:rPr>
          <w:lang w:val="en-US"/>
        </w:rPr>
        <w:t xml:space="preserve">The list of the united teams, which will compete </w:t>
      </w:r>
      <w:r w:rsidR="004D1C96">
        <w:rPr>
          <w:lang w:val="en-US"/>
        </w:rPr>
        <w:t>(10) _____</w:t>
      </w:r>
      <w:r w:rsidRPr="000C095E">
        <w:rPr>
          <w:lang w:val="en-US"/>
        </w:rPr>
        <w:t xml:space="preserve"> the first place in the individual sports as well as the final team’s roster, will be known </w:t>
      </w:r>
      <w:r w:rsidR="004D1C96">
        <w:rPr>
          <w:lang w:val="en-US"/>
        </w:rPr>
        <w:t>(11) _____</w:t>
      </w:r>
      <w:r w:rsidRPr="000C095E">
        <w:rPr>
          <w:lang w:val="en-US"/>
        </w:rPr>
        <w:t xml:space="preserve"> February 2, 2019 when the participating countries will confirm the arrival of the delegates </w:t>
      </w:r>
      <w:r w:rsidR="004D1C96">
        <w:rPr>
          <w:lang w:val="en-US"/>
        </w:rPr>
        <w:t>(12) _____</w:t>
      </w:r>
      <w:r w:rsidRPr="000C095E">
        <w:rPr>
          <w:lang w:val="en-US"/>
        </w:rPr>
        <w:t xml:space="preserve"> the Games in Krasnoyarsk.</w:t>
      </w:r>
    </w:p>
    <w:p w:rsidR="008B31C3" w:rsidRDefault="008B31C3" w:rsidP="000A4AEF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</w:p>
    <w:p w:rsidR="008B31C3" w:rsidRDefault="008B31C3" w:rsidP="000A4AEF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>
        <w:rPr>
          <w:lang w:val="en-US"/>
        </w:rPr>
        <w:t>Task 2</w:t>
      </w:r>
    </w:p>
    <w:p w:rsidR="00A6761F" w:rsidRPr="00155B44" w:rsidRDefault="001F6C74" w:rsidP="00A6761F">
      <w:pPr>
        <w:pStyle w:val="Default"/>
        <w:jc w:val="both"/>
        <w:rPr>
          <w:rFonts w:ascii="Times New Roman" w:hAnsi="Times New Roman" w:cs="Times New Roman"/>
          <w:b/>
          <w:lang w:val="en-US"/>
        </w:rPr>
      </w:pPr>
      <w:r w:rsidRPr="00155B44">
        <w:rPr>
          <w:rFonts w:ascii="Times New Roman" w:hAnsi="Times New Roman" w:cs="Times New Roman"/>
          <w:b/>
          <w:lang w:val="en-US"/>
        </w:rPr>
        <w:t>Match the two halves of the sentences</w:t>
      </w:r>
    </w:p>
    <w:p w:rsidR="00B82E3B" w:rsidRDefault="00B82E3B" w:rsidP="00A6761F">
      <w:pPr>
        <w:pStyle w:val="Default"/>
        <w:jc w:val="both"/>
        <w:rPr>
          <w:sz w:val="22"/>
          <w:szCs w:val="22"/>
          <w:lang w:val="en-US"/>
        </w:rPr>
      </w:pPr>
    </w:p>
    <w:tbl>
      <w:tblPr>
        <w:tblStyle w:val="a8"/>
        <w:tblW w:w="0" w:type="auto"/>
        <w:tblLook w:val="04A0"/>
      </w:tblPr>
      <w:tblGrid>
        <w:gridCol w:w="5341"/>
        <w:gridCol w:w="5341"/>
      </w:tblGrid>
      <w:tr w:rsidR="00B82E3B" w:rsidRPr="00A94030" w:rsidTr="00B82E3B">
        <w:tc>
          <w:tcPr>
            <w:tcW w:w="5341" w:type="dxa"/>
          </w:tcPr>
          <w:p w:rsidR="00B82E3B" w:rsidRPr="00C63DF4" w:rsidRDefault="00B82E3B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>1</w:t>
            </w:r>
            <w:r w:rsidR="00C32093">
              <w:rPr>
                <w:rFonts w:ascii="Times New Roman" w:hAnsi="Times New Roman" w:cs="Times New Roman"/>
                <w:lang w:val="en-US"/>
              </w:rPr>
              <w:t>3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 xml:space="preserve"> He flexed</w:t>
            </w:r>
          </w:p>
        </w:tc>
        <w:tc>
          <w:tcPr>
            <w:tcW w:w="5341" w:type="dxa"/>
          </w:tcPr>
          <w:p w:rsidR="00B82E3B" w:rsidRPr="00C63DF4" w:rsidRDefault="00155F0B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a)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head in disagreement</w:t>
            </w:r>
          </w:p>
        </w:tc>
      </w:tr>
      <w:tr w:rsidR="00B82E3B" w:rsidRPr="00C63DF4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 xml:space="preserve"> He shook</w:t>
            </w:r>
          </w:p>
        </w:tc>
        <w:tc>
          <w:tcPr>
            <w:tcW w:w="5341" w:type="dxa"/>
          </w:tcPr>
          <w:p w:rsidR="00B82E3B" w:rsidRPr="00C63DF4" w:rsidRDefault="00155F0B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b)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fists angrily.</w:t>
            </w:r>
          </w:p>
        </w:tc>
      </w:tr>
      <w:tr w:rsidR="00B82E3B" w:rsidRPr="00A94030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>He clenched</w:t>
            </w:r>
          </w:p>
        </w:tc>
        <w:tc>
          <w:tcPr>
            <w:tcW w:w="5341" w:type="dxa"/>
          </w:tcPr>
          <w:p w:rsidR="00B82E3B" w:rsidRPr="00C63DF4" w:rsidRDefault="00155F0B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c)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 xml:space="preserve">his neck to see better. </w:t>
            </w:r>
          </w:p>
        </w:tc>
      </w:tr>
      <w:tr w:rsidR="00B82E3B" w:rsidRPr="00C63DF4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 xml:space="preserve"> He craned</w:t>
            </w:r>
          </w:p>
        </w:tc>
        <w:tc>
          <w:tcPr>
            <w:tcW w:w="5341" w:type="dxa"/>
          </w:tcPr>
          <w:p w:rsidR="00B82E3B" w:rsidRPr="00C63DF4" w:rsidRDefault="00155F0B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d)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muscles</w:t>
            </w:r>
            <w:r w:rsidR="006464C7" w:rsidRPr="00C63DF4">
              <w:rPr>
                <w:rFonts w:ascii="Times New Roman" w:hAnsi="Times New Roman" w:cs="Times New Roman"/>
                <w:lang w:val="en-US"/>
              </w:rPr>
              <w:t xml:space="preserve"> proudly.</w:t>
            </w:r>
          </w:p>
        </w:tc>
      </w:tr>
      <w:tr w:rsidR="00B82E3B" w:rsidRPr="00A94030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 xml:space="preserve"> He snapped</w:t>
            </w:r>
          </w:p>
        </w:tc>
        <w:tc>
          <w:tcPr>
            <w:tcW w:w="5341" w:type="dxa"/>
          </w:tcPr>
          <w:p w:rsidR="00B82E3B" w:rsidRPr="00C63DF4" w:rsidRDefault="006464C7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e)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forehead with a handkerchief.</w:t>
            </w:r>
          </w:p>
        </w:tc>
      </w:tr>
      <w:tr w:rsidR="00B82E3B" w:rsidRPr="00A94030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7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2E3B" w:rsidRPr="00C63DF4">
              <w:rPr>
                <w:rFonts w:ascii="Times New Roman" w:hAnsi="Times New Roman" w:cs="Times New Roman"/>
                <w:lang w:val="en-US"/>
              </w:rPr>
              <w:t>He shrugged</w:t>
            </w:r>
          </w:p>
        </w:tc>
        <w:tc>
          <w:tcPr>
            <w:tcW w:w="5341" w:type="dxa"/>
          </w:tcPr>
          <w:p w:rsidR="00B82E3B" w:rsidRPr="00C63DF4" w:rsidRDefault="006464C7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f)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foot in time</w:t>
            </w:r>
            <w:r w:rsidR="00EA3CFF" w:rsidRPr="00C63DF4">
              <w:rPr>
                <w:rFonts w:ascii="Times New Roman" w:hAnsi="Times New Roman" w:cs="Times New Roman"/>
                <w:lang w:val="en-US"/>
              </w:rPr>
              <w:t xml:space="preserve"> to the music.</w:t>
            </w:r>
          </w:p>
        </w:tc>
      </w:tr>
      <w:tr w:rsidR="00B82E3B" w:rsidRPr="00C63DF4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4A49" w:rsidRPr="00C63DF4">
              <w:rPr>
                <w:rFonts w:ascii="Times New Roman" w:hAnsi="Times New Roman" w:cs="Times New Roman"/>
                <w:lang w:val="en-US"/>
              </w:rPr>
              <w:t xml:space="preserve"> He wiped</w:t>
            </w:r>
          </w:p>
        </w:tc>
        <w:tc>
          <w:tcPr>
            <w:tcW w:w="5341" w:type="dxa"/>
          </w:tcPr>
          <w:p w:rsidR="00B82E3B" w:rsidRPr="00C63DF4" w:rsidRDefault="00EA3CFF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g)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shoulders.</w:t>
            </w:r>
          </w:p>
        </w:tc>
      </w:tr>
      <w:tr w:rsidR="00B82E3B" w:rsidRPr="00A94030" w:rsidTr="00B82E3B">
        <w:tc>
          <w:tcPr>
            <w:tcW w:w="5341" w:type="dxa"/>
          </w:tcPr>
          <w:p w:rsidR="00B82E3B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4A49" w:rsidRPr="00C63DF4">
              <w:rPr>
                <w:rFonts w:ascii="Times New Roman" w:hAnsi="Times New Roman" w:cs="Times New Roman"/>
                <w:lang w:val="en-US"/>
              </w:rPr>
              <w:t xml:space="preserve"> He folded</w:t>
            </w:r>
          </w:p>
        </w:tc>
        <w:tc>
          <w:tcPr>
            <w:tcW w:w="5341" w:type="dxa"/>
          </w:tcPr>
          <w:p w:rsidR="00B82E3B" w:rsidRPr="00C63DF4" w:rsidRDefault="00EA3CFF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h)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breath under water.</w:t>
            </w:r>
          </w:p>
        </w:tc>
      </w:tr>
      <w:tr w:rsidR="002B4A49" w:rsidRPr="00A94030" w:rsidTr="00B82E3B">
        <w:tc>
          <w:tcPr>
            <w:tcW w:w="5341" w:type="dxa"/>
          </w:tcPr>
          <w:p w:rsidR="002B4A49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71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4A49" w:rsidRPr="00C63DF4">
              <w:rPr>
                <w:rFonts w:ascii="Times New Roman" w:hAnsi="Times New Roman" w:cs="Times New Roman"/>
                <w:lang w:val="en-US"/>
              </w:rPr>
              <w:t>He scratched</w:t>
            </w:r>
          </w:p>
        </w:tc>
        <w:tc>
          <w:tcPr>
            <w:tcW w:w="5341" w:type="dxa"/>
          </w:tcPr>
          <w:p w:rsidR="002B4A49" w:rsidRPr="00C63DF4" w:rsidRDefault="00EA3CFF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i)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knee because it was painful.</w:t>
            </w:r>
          </w:p>
        </w:tc>
      </w:tr>
      <w:tr w:rsidR="002B4A49" w:rsidRPr="00A94030" w:rsidTr="00B82E3B">
        <w:tc>
          <w:tcPr>
            <w:tcW w:w="5341" w:type="dxa"/>
          </w:tcPr>
          <w:p w:rsidR="002B4A49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B4A49" w:rsidRPr="00C63DF4">
              <w:rPr>
                <w:rFonts w:ascii="Times New Roman" w:hAnsi="Times New Roman" w:cs="Times New Roman"/>
                <w:lang w:val="en-US"/>
              </w:rPr>
              <w:t xml:space="preserve"> He held</w:t>
            </w:r>
          </w:p>
        </w:tc>
        <w:tc>
          <w:tcPr>
            <w:tcW w:w="5341" w:type="dxa"/>
          </w:tcPr>
          <w:p w:rsidR="002B4A49" w:rsidRPr="00C63DF4" w:rsidRDefault="00FC11B8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j)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arms and relaxed.</w:t>
            </w:r>
          </w:p>
        </w:tc>
      </w:tr>
      <w:tr w:rsidR="002B4A49" w:rsidRPr="00C63DF4" w:rsidTr="00C32093">
        <w:trPr>
          <w:trHeight w:val="300"/>
        </w:trPr>
        <w:tc>
          <w:tcPr>
            <w:tcW w:w="5341" w:type="dxa"/>
          </w:tcPr>
          <w:p w:rsidR="002B4A49" w:rsidRPr="00C63DF4" w:rsidRDefault="00C32093" w:rsidP="00410CB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155F0B" w:rsidRPr="00C63DF4">
              <w:rPr>
                <w:rFonts w:ascii="Times New Roman" w:hAnsi="Times New Roman" w:cs="Times New Roman"/>
                <w:lang w:val="en-US"/>
              </w:rPr>
              <w:t xml:space="preserve">He tapped </w:t>
            </w:r>
          </w:p>
        </w:tc>
        <w:tc>
          <w:tcPr>
            <w:tcW w:w="5341" w:type="dxa"/>
          </w:tcPr>
          <w:p w:rsidR="002B4A49" w:rsidRPr="00C63DF4" w:rsidRDefault="00FC11B8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>k)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 xml:space="preserve"> his head thoughtfully.</w:t>
            </w:r>
          </w:p>
        </w:tc>
      </w:tr>
      <w:tr w:rsidR="002B4A49" w:rsidRPr="00A94030" w:rsidTr="00B82E3B">
        <w:tc>
          <w:tcPr>
            <w:tcW w:w="5341" w:type="dxa"/>
          </w:tcPr>
          <w:p w:rsidR="002B4A49" w:rsidRPr="00C63DF4" w:rsidRDefault="00C32093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="00155F0B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55F0B" w:rsidRPr="00C63DF4">
              <w:rPr>
                <w:rFonts w:ascii="Times New Roman" w:hAnsi="Times New Roman" w:cs="Times New Roman"/>
                <w:lang w:val="en-US"/>
              </w:rPr>
              <w:t>He rubbed</w:t>
            </w:r>
          </w:p>
        </w:tc>
        <w:tc>
          <w:tcPr>
            <w:tcW w:w="5341" w:type="dxa"/>
          </w:tcPr>
          <w:p w:rsidR="002B4A49" w:rsidRPr="00C63DF4" w:rsidRDefault="00FC11B8" w:rsidP="00A6761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3DF4">
              <w:rPr>
                <w:rFonts w:ascii="Times New Roman" w:hAnsi="Times New Roman" w:cs="Times New Roman"/>
                <w:lang w:val="en-US"/>
              </w:rPr>
              <w:t xml:space="preserve">l) </w:t>
            </w:r>
            <w:r w:rsidR="00410CB5" w:rsidRPr="00C63D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3DF4">
              <w:rPr>
                <w:rFonts w:ascii="Times New Roman" w:hAnsi="Times New Roman" w:cs="Times New Roman"/>
                <w:lang w:val="en-US"/>
              </w:rPr>
              <w:t>his fingers to get attention.</w:t>
            </w:r>
          </w:p>
        </w:tc>
      </w:tr>
    </w:tbl>
    <w:p w:rsidR="00B82E3B" w:rsidRDefault="00B82E3B" w:rsidP="00A6761F">
      <w:pPr>
        <w:pStyle w:val="Default"/>
        <w:jc w:val="both"/>
        <w:rPr>
          <w:sz w:val="22"/>
          <w:szCs w:val="22"/>
          <w:lang w:val="en-US"/>
        </w:rPr>
      </w:pPr>
    </w:p>
    <w:p w:rsidR="008B31C3" w:rsidRPr="000C095E" w:rsidRDefault="008B31C3" w:rsidP="000A4AEF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</w:p>
    <w:p w:rsidR="00A8726F" w:rsidRDefault="00936C2D" w:rsidP="009B7AD8">
      <w:pPr>
        <w:pStyle w:val="a7"/>
        <w:shd w:val="clear" w:color="auto" w:fill="FFFFFF"/>
        <w:spacing w:before="0" w:beforeAutospacing="0" w:after="0" w:afterAutospacing="0" w:line="299" w:lineRule="atLeast"/>
        <w:textAlignment w:val="baseline"/>
        <w:rPr>
          <w:lang w:val="en-US"/>
        </w:rPr>
      </w:pPr>
      <w:r>
        <w:rPr>
          <w:lang w:val="en-US"/>
        </w:rPr>
        <w:t>Task 3</w:t>
      </w:r>
    </w:p>
    <w:p w:rsidR="00131C56" w:rsidRPr="00131C56" w:rsidRDefault="00936C2D" w:rsidP="00131C56">
      <w:pPr>
        <w:pStyle w:val="a7"/>
        <w:shd w:val="clear" w:color="auto" w:fill="FFFFFF"/>
        <w:spacing w:before="0" w:beforeAutospacing="0" w:after="0" w:afterAutospacing="0" w:line="299" w:lineRule="atLeast"/>
        <w:textAlignment w:val="baseline"/>
        <w:rPr>
          <w:b/>
          <w:lang w:val="en-US"/>
        </w:rPr>
      </w:pPr>
      <w:r w:rsidRPr="00155B44">
        <w:rPr>
          <w:b/>
          <w:lang w:val="en-US"/>
        </w:rPr>
        <w:t>For questions 25 - 34 read the text below. Use the word given in capitals</w:t>
      </w:r>
      <w:r w:rsidR="003F6F39" w:rsidRPr="00155B44">
        <w:rPr>
          <w:b/>
          <w:lang w:val="en-US"/>
        </w:rPr>
        <w:t xml:space="preserve"> at the end of some of the lines to form a word that fits in the gap in the same line.</w:t>
      </w:r>
    </w:p>
    <w:p w:rsidR="00131C56" w:rsidRPr="00131C56" w:rsidRDefault="00131C56" w:rsidP="00131C56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b/>
          <w:sz w:val="24"/>
          <w:szCs w:val="24"/>
          <w:lang w:val="en-US"/>
        </w:rPr>
      </w:pPr>
    </w:p>
    <w:p w:rsidR="00131C56" w:rsidRPr="00A634BB" w:rsidRDefault="00131C56" w:rsidP="00131C56">
      <w:pPr>
        <w:pStyle w:val="a7"/>
        <w:shd w:val="clear" w:color="auto" w:fill="FFFFFF"/>
        <w:spacing w:before="0" w:beforeAutospacing="0" w:after="0" w:afterAutospacing="0" w:line="299" w:lineRule="atLeast"/>
        <w:jc w:val="center"/>
        <w:textAlignment w:val="baseline"/>
        <w:rPr>
          <w:rFonts w:eastAsiaTheme="minorHAnsi"/>
          <w:b/>
          <w:bCs/>
          <w:lang w:val="en-US" w:eastAsia="en-US"/>
        </w:rPr>
      </w:pPr>
      <w:r w:rsidRPr="00A634BB">
        <w:rPr>
          <w:rFonts w:eastAsiaTheme="minorHAnsi"/>
          <w:b/>
          <w:bCs/>
          <w:lang w:eastAsia="en-US"/>
        </w:rPr>
        <w:t>Christmas and New Year traditions</w:t>
      </w:r>
    </w:p>
    <w:p w:rsidR="00CD232F" w:rsidRPr="00CD232F" w:rsidRDefault="00CD232F" w:rsidP="00131C56">
      <w:pPr>
        <w:pStyle w:val="a7"/>
        <w:shd w:val="clear" w:color="auto" w:fill="FFFFFF"/>
        <w:spacing w:before="0" w:beforeAutospacing="0" w:after="0" w:afterAutospacing="0" w:line="299" w:lineRule="atLeast"/>
        <w:jc w:val="center"/>
        <w:textAlignment w:val="baseline"/>
        <w:rPr>
          <w:lang w:val="en-US"/>
        </w:rPr>
      </w:pPr>
    </w:p>
    <w:tbl>
      <w:tblPr>
        <w:tblStyle w:val="a8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2352"/>
      </w:tblGrid>
      <w:tr w:rsidR="00CD232F" w:rsidTr="00A634BB">
        <w:tc>
          <w:tcPr>
            <w:tcW w:w="8330" w:type="dxa"/>
          </w:tcPr>
          <w:p w:rsidR="00CD232F" w:rsidRPr="00A634BB" w:rsidRDefault="00C32093" w:rsidP="00BA247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Christmas </w:t>
            </w:r>
            <w:r w:rsidRPr="0055709B"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="00293DEE" w:rsidRPr="00A634BB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F0791F" w:rsidRPr="00A634BB">
              <w:rPr>
                <w:rFonts w:ascii="Times New Roman" w:hAnsi="Times New Roman" w:cs="Times New Roman"/>
                <w:lang w:val="en-US"/>
              </w:rPr>
              <w:t>_____</w:t>
            </w:r>
            <w:r w:rsidR="00274C21" w:rsidRPr="00A634BB">
              <w:rPr>
                <w:rFonts w:ascii="Times New Roman" w:hAnsi="Times New Roman" w:cs="Times New Roman"/>
                <w:lang w:val="en-US"/>
              </w:rPr>
              <w:t>__</w:t>
            </w:r>
            <w:r w:rsidR="00F0791F" w:rsidRPr="00A634BB">
              <w:rPr>
                <w:rFonts w:ascii="Times New Roman" w:hAnsi="Times New Roman" w:cs="Times New Roman"/>
                <w:lang w:val="en-US"/>
              </w:rPr>
              <w:t>_</w:t>
            </w:r>
            <w:r w:rsidR="00293DEE" w:rsidRPr="00A634BB">
              <w:rPr>
                <w:rFonts w:ascii="Times New Roman" w:hAnsi="Times New Roman" w:cs="Times New Roman"/>
                <w:lang w:val="en-US"/>
              </w:rPr>
              <w:t>are different</w:t>
            </w:r>
            <w:r w:rsidR="00F0791F" w:rsidRPr="00A634BB">
              <w:rPr>
                <w:rFonts w:ascii="Times New Roman" w:hAnsi="Times New Roman" w:cs="Times New Roman"/>
                <w:lang w:val="en-US"/>
              </w:rPr>
              <w:t xml:space="preserve"> in different places</w:t>
            </w:r>
            <w:r w:rsidR="00F32311" w:rsidRPr="00A634B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52" w:type="dxa"/>
          </w:tcPr>
          <w:p w:rsidR="00CD232F" w:rsidRDefault="00CD232F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CELEBRATE</w:t>
            </w:r>
          </w:p>
        </w:tc>
      </w:tr>
      <w:tr w:rsidR="00CD232F" w:rsidTr="00A634BB">
        <w:tc>
          <w:tcPr>
            <w:tcW w:w="8330" w:type="dxa"/>
          </w:tcPr>
          <w:p w:rsidR="00CD232F" w:rsidRPr="00A634BB" w:rsidRDefault="00F32311" w:rsidP="00BA247E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 </w:t>
            </w:r>
            <w:r w:rsidRPr="00557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32093" w:rsidRPr="00557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______</w:t>
            </w:r>
            <w:r w:rsidR="00274C21"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F32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all the countries giving presents and sending greetings </w:t>
            </w:r>
            <w:r w:rsidRPr="00F32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with good wishes are very popular. The word "Christmas" means "Christ's Mass". So, on Christmas Day most people go to the church to celebrate the 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birth of Jesus Christ.</w:t>
            </w:r>
          </w:p>
        </w:tc>
        <w:tc>
          <w:tcPr>
            <w:tcW w:w="2352" w:type="dxa"/>
          </w:tcPr>
          <w:p w:rsidR="00CD232F" w:rsidRDefault="00293DEE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PRACTICAL</w:t>
            </w:r>
          </w:p>
        </w:tc>
      </w:tr>
      <w:tr w:rsidR="00CD232F" w:rsidTr="00A634BB">
        <w:tc>
          <w:tcPr>
            <w:tcW w:w="8330" w:type="dxa"/>
          </w:tcPr>
          <w:p w:rsidR="00CD232F" w:rsidRPr="00A634BB" w:rsidRDefault="00C32093" w:rsidP="00BA247E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</w:t>
            </w:r>
            <w:r w:rsidRPr="00557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="00274C21" w:rsidRPr="00274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74C21"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 like to decorate the Christmas tree before the holiday.</w:t>
            </w:r>
          </w:p>
        </w:tc>
        <w:tc>
          <w:tcPr>
            <w:tcW w:w="2352" w:type="dxa"/>
          </w:tcPr>
          <w:p w:rsidR="00CD232F" w:rsidRDefault="00293DEE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ENGLAND</w:t>
            </w:r>
          </w:p>
        </w:tc>
      </w:tr>
      <w:tr w:rsidR="00CD232F" w:rsidTr="00A634BB">
        <w:tc>
          <w:tcPr>
            <w:tcW w:w="8330" w:type="dxa"/>
          </w:tcPr>
          <w:p w:rsidR="00CD232F" w:rsidRPr="00A634BB" w:rsidRDefault="00C32093" w:rsidP="00BA247E">
            <w:pPr>
              <w:autoSpaceDE w:val="0"/>
              <w:autoSpaceDN w:val="0"/>
              <w:adjustRightInd w:val="0"/>
              <w:ind w:left="100" w:righ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tradition appeared in </w:t>
            </w:r>
            <w:r w:rsidRPr="00557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8F6300" w:rsidRPr="008F6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F6300"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F6300" w:rsidRPr="008F6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16th century. The </w:t>
            </w:r>
            <w:r w:rsidR="008F6300"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evergreen tree is a symbol of life.</w:t>
            </w:r>
          </w:p>
        </w:tc>
        <w:tc>
          <w:tcPr>
            <w:tcW w:w="2352" w:type="dxa"/>
          </w:tcPr>
          <w:p w:rsidR="00CD232F" w:rsidRDefault="00293DEE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GERMAN</w:t>
            </w:r>
          </w:p>
        </w:tc>
      </w:tr>
      <w:tr w:rsidR="00CD232F" w:rsidTr="00A634BB">
        <w:tc>
          <w:tcPr>
            <w:tcW w:w="8330" w:type="dxa"/>
          </w:tcPr>
          <w:p w:rsidR="00CD232F" w:rsidRPr="00C32093" w:rsidRDefault="008F6300" w:rsidP="00C32093">
            <w:pPr>
              <w:autoSpaceDE w:val="0"/>
              <w:autoSpaceDN w:val="0"/>
              <w:adjustRightInd w:val="0"/>
              <w:ind w:left="100" w:righ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Lighting candles is another old tradition 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 </w:t>
            </w:r>
            <w:r w:rsidR="00C32093" w:rsidRPr="00557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Pr="008F6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9D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8F6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fire which helps 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 to overcome cold winter weather.</w:t>
            </w:r>
          </w:p>
        </w:tc>
        <w:tc>
          <w:tcPr>
            <w:tcW w:w="2352" w:type="dxa"/>
          </w:tcPr>
          <w:p w:rsidR="00CD232F" w:rsidRDefault="00293DEE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SYMBOL</w:t>
            </w:r>
          </w:p>
        </w:tc>
      </w:tr>
      <w:tr w:rsidR="00CD232F" w:rsidTr="00A634BB">
        <w:tc>
          <w:tcPr>
            <w:tcW w:w="8330" w:type="dxa"/>
          </w:tcPr>
          <w:p w:rsidR="00CD232F" w:rsidRPr="00A634BB" w:rsidRDefault="009F7FC7" w:rsidP="00BA247E">
            <w:pPr>
              <w:autoSpaceDE w:val="0"/>
              <w:autoSpaceDN w:val="0"/>
              <w:adjustRightInd w:val="0"/>
              <w:ind w:left="100" w:right="20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symbol also helps to forget the </w:t>
            </w:r>
            <w:r w:rsidR="00C32093" w:rsidRPr="00557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5C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 of 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winter.</w:t>
            </w:r>
          </w:p>
        </w:tc>
        <w:tc>
          <w:tcPr>
            <w:tcW w:w="2352" w:type="dxa"/>
          </w:tcPr>
          <w:p w:rsidR="00CD232F" w:rsidRDefault="00293DEE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DARK</w:t>
            </w:r>
          </w:p>
        </w:tc>
      </w:tr>
      <w:tr w:rsidR="00CD232F" w:rsidTr="00A634BB">
        <w:tc>
          <w:tcPr>
            <w:tcW w:w="8330" w:type="dxa"/>
          </w:tcPr>
          <w:p w:rsidR="00CD232F" w:rsidRPr="00A634BB" w:rsidRDefault="00BA247E" w:rsidP="00A94030">
            <w:pPr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Christmas and 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Year's Day have </w:t>
            </w:r>
            <w:r w:rsidR="00A94030" w:rsidRPr="00A9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</w:t>
            </w:r>
            <w:r w:rsidR="00A9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r w:rsidRPr="00BA2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</w:t>
            </w:r>
            <w:r w:rsidRPr="00A6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occasion for starting new projects and giving up bad habits. People talk about "turning over a new leaf".</w:t>
            </w:r>
          </w:p>
        </w:tc>
        <w:tc>
          <w:tcPr>
            <w:tcW w:w="2352" w:type="dxa"/>
          </w:tcPr>
          <w:p w:rsidR="00CD232F" w:rsidRDefault="00CD232F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D232F" w:rsidTr="00A634BB">
        <w:tc>
          <w:tcPr>
            <w:tcW w:w="8330" w:type="dxa"/>
          </w:tcPr>
          <w:p w:rsidR="00CD232F" w:rsidRPr="00A634BB" w:rsidRDefault="00CD232F" w:rsidP="00A6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CD232F" w:rsidRDefault="00CD232F" w:rsidP="009E4D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E4D4A" w:rsidRDefault="009E4D4A" w:rsidP="009E4D4A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E0ED3" w:rsidRPr="00672E51" w:rsidRDefault="004E0ED3" w:rsidP="004E0E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7759F" w:rsidRPr="0017759F" w:rsidRDefault="0017759F" w:rsidP="0017759F">
      <w:pPr>
        <w:ind w:left="224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759F">
        <w:rPr>
          <w:rFonts w:ascii="Times New Roman" w:hAnsi="Times New Roman" w:cs="Times New Roman"/>
          <w:b/>
          <w:sz w:val="24"/>
          <w:szCs w:val="24"/>
          <w:lang w:val="en-US"/>
        </w:rPr>
        <w:t>Transfer your answers to the answer sheet</w:t>
      </w:r>
    </w:p>
    <w:p w:rsidR="00290752" w:rsidRDefault="00290752" w:rsidP="00553D6D">
      <w:pPr>
        <w:jc w:val="center"/>
        <w:rPr>
          <w:lang w:val="en-US"/>
        </w:rPr>
      </w:pPr>
    </w:p>
    <w:p w:rsidR="00D52327" w:rsidRDefault="00D52327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BF2372" w:rsidRDefault="00BF2372" w:rsidP="00553D6D">
      <w:pPr>
        <w:jc w:val="center"/>
        <w:rPr>
          <w:lang w:val="en-US"/>
        </w:rPr>
      </w:pPr>
    </w:p>
    <w:p w:rsidR="00D52327" w:rsidRDefault="00D52327" w:rsidP="00553D6D">
      <w:pPr>
        <w:jc w:val="center"/>
        <w:rPr>
          <w:lang w:val="en-US"/>
        </w:rPr>
      </w:pPr>
    </w:p>
    <w:p w:rsidR="00155B44" w:rsidRDefault="00155B44" w:rsidP="00553D6D">
      <w:pPr>
        <w:jc w:val="center"/>
        <w:rPr>
          <w:lang w:val="en-US"/>
        </w:rPr>
      </w:pPr>
    </w:p>
    <w:p w:rsidR="009A6964" w:rsidRPr="009A6964" w:rsidRDefault="00C63DF4" w:rsidP="009A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USE OF ENGLISH</w:t>
      </w:r>
    </w:p>
    <w:p w:rsidR="009A6964" w:rsidRPr="009A6964" w:rsidRDefault="009A6964" w:rsidP="009A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Answer sheet</w:t>
      </w:r>
      <w:r w:rsidRPr="009A6964">
        <w:rPr>
          <w:rFonts w:ascii="Times New Roman" w:hAnsi="Times New Roman" w:cs="Times New Roman"/>
          <w:sz w:val="24"/>
          <w:szCs w:val="24"/>
          <w:lang w:val="en-US"/>
        </w:rPr>
        <w:t xml:space="preserve">             Participant’s ID number</w:t>
      </w:r>
    </w:p>
    <w:p w:rsidR="00D52327" w:rsidRPr="009A6964" w:rsidRDefault="009A6964" w:rsidP="009A69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6964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850"/>
      </w:tblGrid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964" w:rsidRPr="00A36F1D" w:rsidTr="006B72EB">
        <w:tc>
          <w:tcPr>
            <w:tcW w:w="959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9A6964" w:rsidRPr="00A36F1D" w:rsidRDefault="009A696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A6964" w:rsidRDefault="009A6964" w:rsidP="009A6964">
      <w:pPr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1376A6" w:rsidRDefault="001376A6" w:rsidP="00553D6D">
      <w:pPr>
        <w:jc w:val="center"/>
        <w:rPr>
          <w:lang w:val="en-US"/>
        </w:rPr>
      </w:pPr>
    </w:p>
    <w:p w:rsidR="00A36F1D" w:rsidRDefault="00A36F1D" w:rsidP="00137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2327" w:rsidRDefault="00DA36A2" w:rsidP="001376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76A6"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tbl>
      <w:tblPr>
        <w:tblStyle w:val="a8"/>
        <w:tblW w:w="0" w:type="auto"/>
        <w:tblLook w:val="04A0"/>
      </w:tblPr>
      <w:tblGrid>
        <w:gridCol w:w="675"/>
        <w:gridCol w:w="1116"/>
      </w:tblGrid>
      <w:tr w:rsidR="001B7F8A" w:rsidTr="006B72EB">
        <w:tc>
          <w:tcPr>
            <w:tcW w:w="675" w:type="dxa"/>
          </w:tcPr>
          <w:p w:rsidR="001B7F8A" w:rsidRDefault="001B7F8A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0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F8A" w:rsidTr="006B72EB">
        <w:tc>
          <w:tcPr>
            <w:tcW w:w="675" w:type="dxa"/>
          </w:tcPr>
          <w:p w:rsidR="001B7F8A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16" w:type="dxa"/>
          </w:tcPr>
          <w:p w:rsidR="001B7F8A" w:rsidRDefault="001B7F8A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55" w:rsidTr="006B72EB">
        <w:tc>
          <w:tcPr>
            <w:tcW w:w="675" w:type="dxa"/>
          </w:tcPr>
          <w:p w:rsidR="000C7155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6" w:type="dxa"/>
          </w:tcPr>
          <w:p w:rsidR="000C7155" w:rsidRDefault="000C715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55" w:rsidTr="006B72EB">
        <w:tc>
          <w:tcPr>
            <w:tcW w:w="675" w:type="dxa"/>
          </w:tcPr>
          <w:p w:rsidR="000C7155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6" w:type="dxa"/>
          </w:tcPr>
          <w:p w:rsidR="000C7155" w:rsidRDefault="000C715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55" w:rsidTr="006B72EB">
        <w:tc>
          <w:tcPr>
            <w:tcW w:w="675" w:type="dxa"/>
          </w:tcPr>
          <w:p w:rsidR="000C7155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6" w:type="dxa"/>
          </w:tcPr>
          <w:p w:rsidR="000C7155" w:rsidRDefault="000C715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55" w:rsidTr="006B72EB">
        <w:tc>
          <w:tcPr>
            <w:tcW w:w="675" w:type="dxa"/>
          </w:tcPr>
          <w:p w:rsidR="000C7155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16" w:type="dxa"/>
          </w:tcPr>
          <w:p w:rsidR="000C7155" w:rsidRDefault="000C715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55" w:rsidTr="006B72EB">
        <w:tc>
          <w:tcPr>
            <w:tcW w:w="675" w:type="dxa"/>
          </w:tcPr>
          <w:p w:rsidR="000C7155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6" w:type="dxa"/>
          </w:tcPr>
          <w:p w:rsidR="000C7155" w:rsidRDefault="000C715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55" w:rsidTr="006B72EB">
        <w:tc>
          <w:tcPr>
            <w:tcW w:w="675" w:type="dxa"/>
          </w:tcPr>
          <w:p w:rsidR="000C7155" w:rsidRDefault="00F02744" w:rsidP="006B7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6" w:type="dxa"/>
          </w:tcPr>
          <w:p w:rsidR="000C7155" w:rsidRDefault="000C7155" w:rsidP="006B7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6F1D" w:rsidRDefault="00A36F1D" w:rsidP="00137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76A6" w:rsidRDefault="00A36F1D" w:rsidP="00137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3</w:t>
      </w:r>
    </w:p>
    <w:tbl>
      <w:tblPr>
        <w:tblStyle w:val="a8"/>
        <w:tblW w:w="0" w:type="auto"/>
        <w:tblLook w:val="04A0"/>
      </w:tblPr>
      <w:tblGrid>
        <w:gridCol w:w="675"/>
        <w:gridCol w:w="1560"/>
      </w:tblGrid>
      <w:tr w:rsidR="00A36F1D" w:rsidTr="00B617AD">
        <w:tc>
          <w:tcPr>
            <w:tcW w:w="675" w:type="dxa"/>
          </w:tcPr>
          <w:p w:rsidR="00A36F1D" w:rsidRDefault="00F02744" w:rsidP="00CA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</w:tcPr>
          <w:p w:rsidR="00A36F1D" w:rsidRDefault="00A36F1D" w:rsidP="00CA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F1D" w:rsidTr="00B617AD">
        <w:tc>
          <w:tcPr>
            <w:tcW w:w="675" w:type="dxa"/>
          </w:tcPr>
          <w:p w:rsidR="00A36F1D" w:rsidRDefault="00A36F1D" w:rsidP="00CA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0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A36F1D" w:rsidRDefault="00A36F1D" w:rsidP="00CA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F1D" w:rsidTr="00B617AD">
        <w:tc>
          <w:tcPr>
            <w:tcW w:w="675" w:type="dxa"/>
          </w:tcPr>
          <w:p w:rsidR="00A36F1D" w:rsidRDefault="00F02744" w:rsidP="00CA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</w:tcPr>
          <w:p w:rsidR="00A36F1D" w:rsidRDefault="00A36F1D" w:rsidP="00CA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F1D" w:rsidTr="00B617AD">
        <w:tc>
          <w:tcPr>
            <w:tcW w:w="675" w:type="dxa"/>
          </w:tcPr>
          <w:p w:rsidR="00A36F1D" w:rsidRDefault="00F02744" w:rsidP="00CA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560" w:type="dxa"/>
          </w:tcPr>
          <w:p w:rsidR="00A36F1D" w:rsidRDefault="00A36F1D" w:rsidP="00CA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F1D" w:rsidTr="00B617AD">
        <w:tc>
          <w:tcPr>
            <w:tcW w:w="675" w:type="dxa"/>
          </w:tcPr>
          <w:p w:rsidR="00A36F1D" w:rsidRDefault="00F02744" w:rsidP="00CA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60" w:type="dxa"/>
          </w:tcPr>
          <w:p w:rsidR="00A36F1D" w:rsidRDefault="00A36F1D" w:rsidP="00CA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F1D" w:rsidTr="00B617AD">
        <w:tc>
          <w:tcPr>
            <w:tcW w:w="675" w:type="dxa"/>
          </w:tcPr>
          <w:p w:rsidR="00A36F1D" w:rsidRDefault="00F02744" w:rsidP="00CA6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</w:tcPr>
          <w:p w:rsidR="00A36F1D" w:rsidRDefault="00A36F1D" w:rsidP="00CA6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02744" w:rsidRPr="001376A6" w:rsidRDefault="00F02744" w:rsidP="001376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02744" w:rsidRPr="001376A6" w:rsidSect="00553D6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4AD" w:rsidRDefault="005274AD" w:rsidP="00275192">
      <w:pPr>
        <w:spacing w:after="0" w:line="240" w:lineRule="auto"/>
      </w:pPr>
      <w:r>
        <w:separator/>
      </w:r>
    </w:p>
  </w:endnote>
  <w:endnote w:type="continuationSeparator" w:id="1">
    <w:p w:rsidR="005274AD" w:rsidRDefault="005274AD" w:rsidP="002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5470"/>
      <w:docPartObj>
        <w:docPartGallery w:val="Page Numbers (Bottom of Page)"/>
        <w:docPartUnique/>
      </w:docPartObj>
    </w:sdtPr>
    <w:sdtContent>
      <w:p w:rsidR="004A4AF1" w:rsidRDefault="00CA6B28">
        <w:pPr>
          <w:pStyle w:val="a5"/>
          <w:jc w:val="center"/>
        </w:pPr>
        <w:fldSimple w:instr=" PAGE   \* MERGEFORMAT ">
          <w:r w:rsidR="00203089">
            <w:rPr>
              <w:noProof/>
            </w:rPr>
            <w:t>1</w:t>
          </w:r>
        </w:fldSimple>
      </w:p>
    </w:sdtContent>
  </w:sdt>
  <w:p w:rsidR="004A4AF1" w:rsidRDefault="004A4A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4AD" w:rsidRDefault="005274AD" w:rsidP="00275192">
      <w:pPr>
        <w:spacing w:after="0" w:line="240" w:lineRule="auto"/>
      </w:pPr>
      <w:r>
        <w:separator/>
      </w:r>
    </w:p>
  </w:footnote>
  <w:footnote w:type="continuationSeparator" w:id="1">
    <w:p w:rsidR="005274AD" w:rsidRDefault="005274AD" w:rsidP="0027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ВСЕРОССИЙСКАЯ ОЛИМПИАДА ШКОЛЬНИКОВ 201</w:t>
    </w:r>
    <w:r w:rsidRPr="009717D1">
      <w:rPr>
        <w:rFonts w:ascii="Times New Roman" w:hAnsi="Times New Roman" w:cs="Times New Roman"/>
      </w:rPr>
      <w:t>8</w:t>
    </w:r>
    <w:r w:rsidRPr="00553D6D">
      <w:rPr>
        <w:rFonts w:ascii="Times New Roman" w:eastAsia="Calibri" w:hAnsi="Times New Roman" w:cs="Times New Roman"/>
      </w:rPr>
      <w:t>/1</w:t>
    </w:r>
    <w:r w:rsidRPr="009717D1">
      <w:rPr>
        <w:rFonts w:ascii="Times New Roman" w:hAnsi="Times New Roman" w:cs="Times New Roman"/>
      </w:rPr>
      <w:t>9</w:t>
    </w:r>
    <w:r w:rsidRPr="00553D6D">
      <w:rPr>
        <w:rFonts w:ascii="Times New Roman" w:eastAsia="Calibri" w:hAnsi="Times New Roman" w:cs="Times New Roman"/>
      </w:rPr>
      <w:t xml:space="preserve"> гг.</w:t>
    </w:r>
  </w:p>
  <w:p w:rsidR="00275192" w:rsidRPr="00553D6D" w:rsidRDefault="009717D1" w:rsidP="009717D1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МУНИЦИПАЛЬНЫЙ ЭТАП</w:t>
    </w:r>
    <w:r w:rsidRPr="00F326B9">
      <w:rPr>
        <w:rFonts w:ascii="Times New Roman" w:eastAsia="Calibri" w:hAnsi="Times New Roman" w:cs="Times New Roman"/>
      </w:rPr>
      <w:t xml:space="preserve">, </w:t>
    </w:r>
    <w:r w:rsidR="00275192" w:rsidRPr="00553D6D">
      <w:rPr>
        <w:rFonts w:ascii="Times New Roman" w:eastAsia="Calibri" w:hAnsi="Times New Roman" w:cs="Times New Roman"/>
      </w:rPr>
      <w:t>АНГЛИЙСКИЙ ЯЗЫК</w:t>
    </w:r>
  </w:p>
  <w:p w:rsidR="00275192" w:rsidRPr="00553D6D" w:rsidRDefault="009D35E0" w:rsidP="00E14145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lang w:val="en-US"/>
      </w:rPr>
      <w:t>7 - 8</w:t>
    </w:r>
    <w:r w:rsidR="00275192" w:rsidRPr="00553D6D">
      <w:rPr>
        <w:rFonts w:ascii="Times New Roman" w:eastAsia="Calibri" w:hAnsi="Times New Roman" w:cs="Times New Roman"/>
      </w:rPr>
      <w:t xml:space="preserve"> КЛАСС</w:t>
    </w:r>
  </w:p>
  <w:p w:rsidR="00275192" w:rsidRDefault="002751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92"/>
    <w:rsid w:val="0000188E"/>
    <w:rsid w:val="00003181"/>
    <w:rsid w:val="000152D0"/>
    <w:rsid w:val="00021251"/>
    <w:rsid w:val="000214EB"/>
    <w:rsid w:val="00023A83"/>
    <w:rsid w:val="00023B81"/>
    <w:rsid w:val="00024754"/>
    <w:rsid w:val="00034A58"/>
    <w:rsid w:val="00036A18"/>
    <w:rsid w:val="00036FE6"/>
    <w:rsid w:val="00042FC4"/>
    <w:rsid w:val="00043D00"/>
    <w:rsid w:val="000444FB"/>
    <w:rsid w:val="00044E39"/>
    <w:rsid w:val="00055037"/>
    <w:rsid w:val="00065B66"/>
    <w:rsid w:val="00075EF3"/>
    <w:rsid w:val="000840C8"/>
    <w:rsid w:val="00085EED"/>
    <w:rsid w:val="0009622A"/>
    <w:rsid w:val="000A4AEF"/>
    <w:rsid w:val="000B0E52"/>
    <w:rsid w:val="000B3BBF"/>
    <w:rsid w:val="000C1505"/>
    <w:rsid w:val="000C7155"/>
    <w:rsid w:val="000D25BB"/>
    <w:rsid w:val="000D6D64"/>
    <w:rsid w:val="000E0087"/>
    <w:rsid w:val="000E0568"/>
    <w:rsid w:val="000E1C95"/>
    <w:rsid w:val="000E3E6A"/>
    <w:rsid w:val="000E63CA"/>
    <w:rsid w:val="000F0C6F"/>
    <w:rsid w:val="000F1E2B"/>
    <w:rsid w:val="000F2806"/>
    <w:rsid w:val="00106729"/>
    <w:rsid w:val="001113CD"/>
    <w:rsid w:val="0011208F"/>
    <w:rsid w:val="00121C7D"/>
    <w:rsid w:val="00121DAC"/>
    <w:rsid w:val="00130127"/>
    <w:rsid w:val="00131C56"/>
    <w:rsid w:val="0013461C"/>
    <w:rsid w:val="001376A6"/>
    <w:rsid w:val="001456CE"/>
    <w:rsid w:val="00146172"/>
    <w:rsid w:val="00152E0C"/>
    <w:rsid w:val="00155B44"/>
    <w:rsid w:val="00155F0B"/>
    <w:rsid w:val="00157B7E"/>
    <w:rsid w:val="00157CBF"/>
    <w:rsid w:val="0016016D"/>
    <w:rsid w:val="00162096"/>
    <w:rsid w:val="00162A53"/>
    <w:rsid w:val="0017759F"/>
    <w:rsid w:val="00182085"/>
    <w:rsid w:val="001867C6"/>
    <w:rsid w:val="001A4873"/>
    <w:rsid w:val="001B7F8A"/>
    <w:rsid w:val="001D2B29"/>
    <w:rsid w:val="001E24FB"/>
    <w:rsid w:val="001E6596"/>
    <w:rsid w:val="001F6C74"/>
    <w:rsid w:val="0020236B"/>
    <w:rsid w:val="00203089"/>
    <w:rsid w:val="002071C5"/>
    <w:rsid w:val="0021042D"/>
    <w:rsid w:val="00213B90"/>
    <w:rsid w:val="002151E3"/>
    <w:rsid w:val="00227C08"/>
    <w:rsid w:val="00230C59"/>
    <w:rsid w:val="00231133"/>
    <w:rsid w:val="00247ED7"/>
    <w:rsid w:val="002538B9"/>
    <w:rsid w:val="00257280"/>
    <w:rsid w:val="00274C21"/>
    <w:rsid w:val="00275192"/>
    <w:rsid w:val="00277E48"/>
    <w:rsid w:val="00281BB3"/>
    <w:rsid w:val="00282B19"/>
    <w:rsid w:val="00290752"/>
    <w:rsid w:val="00293DEE"/>
    <w:rsid w:val="00294A10"/>
    <w:rsid w:val="002A36DD"/>
    <w:rsid w:val="002A73C0"/>
    <w:rsid w:val="002B4A49"/>
    <w:rsid w:val="002B674F"/>
    <w:rsid w:val="002B7E1B"/>
    <w:rsid w:val="002D5F9C"/>
    <w:rsid w:val="002E585A"/>
    <w:rsid w:val="002F1321"/>
    <w:rsid w:val="003076FF"/>
    <w:rsid w:val="0032395F"/>
    <w:rsid w:val="003328E9"/>
    <w:rsid w:val="00334171"/>
    <w:rsid w:val="0033536B"/>
    <w:rsid w:val="003516B1"/>
    <w:rsid w:val="0036598F"/>
    <w:rsid w:val="0037506C"/>
    <w:rsid w:val="00380541"/>
    <w:rsid w:val="00380754"/>
    <w:rsid w:val="003855F0"/>
    <w:rsid w:val="003877E2"/>
    <w:rsid w:val="00387979"/>
    <w:rsid w:val="003A2EC2"/>
    <w:rsid w:val="003B1616"/>
    <w:rsid w:val="003B5859"/>
    <w:rsid w:val="003C05C4"/>
    <w:rsid w:val="003C5D40"/>
    <w:rsid w:val="003D0689"/>
    <w:rsid w:val="003E1BD2"/>
    <w:rsid w:val="003F0627"/>
    <w:rsid w:val="003F0A77"/>
    <w:rsid w:val="003F227C"/>
    <w:rsid w:val="003F6ED4"/>
    <w:rsid w:val="003F6F39"/>
    <w:rsid w:val="00410CB5"/>
    <w:rsid w:val="00412A1E"/>
    <w:rsid w:val="00415A6E"/>
    <w:rsid w:val="004164A0"/>
    <w:rsid w:val="00424E46"/>
    <w:rsid w:val="00434A59"/>
    <w:rsid w:val="00435C0E"/>
    <w:rsid w:val="00451E6D"/>
    <w:rsid w:val="004531B4"/>
    <w:rsid w:val="00464718"/>
    <w:rsid w:val="00466A8D"/>
    <w:rsid w:val="0047663B"/>
    <w:rsid w:val="00476A55"/>
    <w:rsid w:val="00480CAB"/>
    <w:rsid w:val="004A4AF1"/>
    <w:rsid w:val="004B1E71"/>
    <w:rsid w:val="004C2278"/>
    <w:rsid w:val="004D1C96"/>
    <w:rsid w:val="004D7B33"/>
    <w:rsid w:val="004E0ED3"/>
    <w:rsid w:val="004E15EE"/>
    <w:rsid w:val="004E5CF9"/>
    <w:rsid w:val="004E6DF0"/>
    <w:rsid w:val="005037CC"/>
    <w:rsid w:val="00510FD5"/>
    <w:rsid w:val="00512756"/>
    <w:rsid w:val="005233E8"/>
    <w:rsid w:val="005274AD"/>
    <w:rsid w:val="00532A9E"/>
    <w:rsid w:val="005356D9"/>
    <w:rsid w:val="00536071"/>
    <w:rsid w:val="00546544"/>
    <w:rsid w:val="0055265E"/>
    <w:rsid w:val="00553D6D"/>
    <w:rsid w:val="0055709B"/>
    <w:rsid w:val="0057290E"/>
    <w:rsid w:val="005978F5"/>
    <w:rsid w:val="005A73D1"/>
    <w:rsid w:val="005B2691"/>
    <w:rsid w:val="005B7DC0"/>
    <w:rsid w:val="005C02A7"/>
    <w:rsid w:val="005C0316"/>
    <w:rsid w:val="005C2006"/>
    <w:rsid w:val="005C2115"/>
    <w:rsid w:val="005C6CA6"/>
    <w:rsid w:val="005D55A8"/>
    <w:rsid w:val="005E6629"/>
    <w:rsid w:val="005E6CD3"/>
    <w:rsid w:val="006124E1"/>
    <w:rsid w:val="00612992"/>
    <w:rsid w:val="00623FBA"/>
    <w:rsid w:val="00631D22"/>
    <w:rsid w:val="0063272D"/>
    <w:rsid w:val="006350A2"/>
    <w:rsid w:val="006464C7"/>
    <w:rsid w:val="00654809"/>
    <w:rsid w:val="00656584"/>
    <w:rsid w:val="00660B15"/>
    <w:rsid w:val="006651B2"/>
    <w:rsid w:val="0067161E"/>
    <w:rsid w:val="006723F1"/>
    <w:rsid w:val="00683B48"/>
    <w:rsid w:val="00684F79"/>
    <w:rsid w:val="00687419"/>
    <w:rsid w:val="006A3EF2"/>
    <w:rsid w:val="006A5400"/>
    <w:rsid w:val="006C00C8"/>
    <w:rsid w:val="006C083F"/>
    <w:rsid w:val="006C5515"/>
    <w:rsid w:val="006C7E83"/>
    <w:rsid w:val="006E27F3"/>
    <w:rsid w:val="006E5062"/>
    <w:rsid w:val="006F621E"/>
    <w:rsid w:val="007014FD"/>
    <w:rsid w:val="007048A4"/>
    <w:rsid w:val="00705571"/>
    <w:rsid w:val="00710A1F"/>
    <w:rsid w:val="007203CC"/>
    <w:rsid w:val="00722B00"/>
    <w:rsid w:val="00737069"/>
    <w:rsid w:val="00737DCE"/>
    <w:rsid w:val="00741F5F"/>
    <w:rsid w:val="0075589B"/>
    <w:rsid w:val="00757F9E"/>
    <w:rsid w:val="00785DC7"/>
    <w:rsid w:val="007A2F26"/>
    <w:rsid w:val="007A3484"/>
    <w:rsid w:val="007B2F33"/>
    <w:rsid w:val="007C1DA5"/>
    <w:rsid w:val="007C4DE7"/>
    <w:rsid w:val="007C5287"/>
    <w:rsid w:val="007E2494"/>
    <w:rsid w:val="00806C2B"/>
    <w:rsid w:val="00811164"/>
    <w:rsid w:val="008112A3"/>
    <w:rsid w:val="008161CC"/>
    <w:rsid w:val="0081662F"/>
    <w:rsid w:val="008301B2"/>
    <w:rsid w:val="0083217E"/>
    <w:rsid w:val="0083238F"/>
    <w:rsid w:val="0083308C"/>
    <w:rsid w:val="00835A9F"/>
    <w:rsid w:val="00846662"/>
    <w:rsid w:val="00862FCC"/>
    <w:rsid w:val="0087421E"/>
    <w:rsid w:val="00881D64"/>
    <w:rsid w:val="00885353"/>
    <w:rsid w:val="00893983"/>
    <w:rsid w:val="00894885"/>
    <w:rsid w:val="008A4E25"/>
    <w:rsid w:val="008A5DFA"/>
    <w:rsid w:val="008B14E0"/>
    <w:rsid w:val="008B31C3"/>
    <w:rsid w:val="008B39D0"/>
    <w:rsid w:val="008D4A7D"/>
    <w:rsid w:val="008D4B73"/>
    <w:rsid w:val="008D57BC"/>
    <w:rsid w:val="008D64BB"/>
    <w:rsid w:val="008E188E"/>
    <w:rsid w:val="008F6300"/>
    <w:rsid w:val="0091740B"/>
    <w:rsid w:val="00921C14"/>
    <w:rsid w:val="00922B40"/>
    <w:rsid w:val="009255A5"/>
    <w:rsid w:val="00935AF3"/>
    <w:rsid w:val="00936C2D"/>
    <w:rsid w:val="00957ACC"/>
    <w:rsid w:val="00961DD4"/>
    <w:rsid w:val="00963830"/>
    <w:rsid w:val="00964D69"/>
    <w:rsid w:val="009664BC"/>
    <w:rsid w:val="009717D1"/>
    <w:rsid w:val="00981FD6"/>
    <w:rsid w:val="00982428"/>
    <w:rsid w:val="00992871"/>
    <w:rsid w:val="00993D65"/>
    <w:rsid w:val="00994C56"/>
    <w:rsid w:val="009A279C"/>
    <w:rsid w:val="009A2B7B"/>
    <w:rsid w:val="009A6964"/>
    <w:rsid w:val="009B330A"/>
    <w:rsid w:val="009B5CB5"/>
    <w:rsid w:val="009B7AD8"/>
    <w:rsid w:val="009C20D8"/>
    <w:rsid w:val="009C4570"/>
    <w:rsid w:val="009D0954"/>
    <w:rsid w:val="009D181F"/>
    <w:rsid w:val="009D35E0"/>
    <w:rsid w:val="009D6275"/>
    <w:rsid w:val="009E3B3A"/>
    <w:rsid w:val="009E4D4A"/>
    <w:rsid w:val="009F3277"/>
    <w:rsid w:val="009F7FC7"/>
    <w:rsid w:val="00A20651"/>
    <w:rsid w:val="00A22515"/>
    <w:rsid w:val="00A22AFD"/>
    <w:rsid w:val="00A249A4"/>
    <w:rsid w:val="00A272AF"/>
    <w:rsid w:val="00A36F1D"/>
    <w:rsid w:val="00A518BB"/>
    <w:rsid w:val="00A634BB"/>
    <w:rsid w:val="00A671F4"/>
    <w:rsid w:val="00A6737D"/>
    <w:rsid w:val="00A6761F"/>
    <w:rsid w:val="00A8726F"/>
    <w:rsid w:val="00A94030"/>
    <w:rsid w:val="00AB0CFB"/>
    <w:rsid w:val="00AE4EFE"/>
    <w:rsid w:val="00AE56A9"/>
    <w:rsid w:val="00B01937"/>
    <w:rsid w:val="00B03524"/>
    <w:rsid w:val="00B06BFD"/>
    <w:rsid w:val="00B10E44"/>
    <w:rsid w:val="00B262F5"/>
    <w:rsid w:val="00B41196"/>
    <w:rsid w:val="00B4177B"/>
    <w:rsid w:val="00B45359"/>
    <w:rsid w:val="00B510B9"/>
    <w:rsid w:val="00B51C94"/>
    <w:rsid w:val="00B52B7E"/>
    <w:rsid w:val="00B54150"/>
    <w:rsid w:val="00B57733"/>
    <w:rsid w:val="00B57A90"/>
    <w:rsid w:val="00B617AD"/>
    <w:rsid w:val="00B71F1D"/>
    <w:rsid w:val="00B76C4B"/>
    <w:rsid w:val="00B80C21"/>
    <w:rsid w:val="00B80C72"/>
    <w:rsid w:val="00B82E3B"/>
    <w:rsid w:val="00BA0FBB"/>
    <w:rsid w:val="00BA1C46"/>
    <w:rsid w:val="00BA247E"/>
    <w:rsid w:val="00BB101A"/>
    <w:rsid w:val="00BB6EF4"/>
    <w:rsid w:val="00BC2339"/>
    <w:rsid w:val="00BD026E"/>
    <w:rsid w:val="00BE60AB"/>
    <w:rsid w:val="00BF2372"/>
    <w:rsid w:val="00C12848"/>
    <w:rsid w:val="00C12C32"/>
    <w:rsid w:val="00C155A4"/>
    <w:rsid w:val="00C16319"/>
    <w:rsid w:val="00C164F8"/>
    <w:rsid w:val="00C20B95"/>
    <w:rsid w:val="00C20CEC"/>
    <w:rsid w:val="00C22E48"/>
    <w:rsid w:val="00C24627"/>
    <w:rsid w:val="00C26DBA"/>
    <w:rsid w:val="00C32093"/>
    <w:rsid w:val="00C35508"/>
    <w:rsid w:val="00C44D1B"/>
    <w:rsid w:val="00C54BDE"/>
    <w:rsid w:val="00C57E73"/>
    <w:rsid w:val="00C63820"/>
    <w:rsid w:val="00C63DF4"/>
    <w:rsid w:val="00C81A90"/>
    <w:rsid w:val="00C83736"/>
    <w:rsid w:val="00C95526"/>
    <w:rsid w:val="00CA17DB"/>
    <w:rsid w:val="00CA6B28"/>
    <w:rsid w:val="00CB0FFE"/>
    <w:rsid w:val="00CB1DF4"/>
    <w:rsid w:val="00CB35B8"/>
    <w:rsid w:val="00CB3999"/>
    <w:rsid w:val="00CB4BA4"/>
    <w:rsid w:val="00CD232F"/>
    <w:rsid w:val="00CD52BE"/>
    <w:rsid w:val="00CE2247"/>
    <w:rsid w:val="00CE3693"/>
    <w:rsid w:val="00CE603A"/>
    <w:rsid w:val="00CE751E"/>
    <w:rsid w:val="00CF6400"/>
    <w:rsid w:val="00CF7135"/>
    <w:rsid w:val="00D013F2"/>
    <w:rsid w:val="00D06414"/>
    <w:rsid w:val="00D1021C"/>
    <w:rsid w:val="00D20AF4"/>
    <w:rsid w:val="00D24F94"/>
    <w:rsid w:val="00D33076"/>
    <w:rsid w:val="00D33C6F"/>
    <w:rsid w:val="00D37DAD"/>
    <w:rsid w:val="00D46DCC"/>
    <w:rsid w:val="00D50CD8"/>
    <w:rsid w:val="00D52327"/>
    <w:rsid w:val="00D56B5B"/>
    <w:rsid w:val="00D76DC8"/>
    <w:rsid w:val="00D93E7F"/>
    <w:rsid w:val="00DA36A2"/>
    <w:rsid w:val="00DA4BCF"/>
    <w:rsid w:val="00DB3EDF"/>
    <w:rsid w:val="00DC3902"/>
    <w:rsid w:val="00DC5853"/>
    <w:rsid w:val="00DD58B5"/>
    <w:rsid w:val="00DD6E4D"/>
    <w:rsid w:val="00DE2A0B"/>
    <w:rsid w:val="00DE3A65"/>
    <w:rsid w:val="00DE4F34"/>
    <w:rsid w:val="00DF2A58"/>
    <w:rsid w:val="00E14145"/>
    <w:rsid w:val="00E14E37"/>
    <w:rsid w:val="00E1580D"/>
    <w:rsid w:val="00E24655"/>
    <w:rsid w:val="00E277AB"/>
    <w:rsid w:val="00E30028"/>
    <w:rsid w:val="00E600AA"/>
    <w:rsid w:val="00E7630D"/>
    <w:rsid w:val="00EA3CFF"/>
    <w:rsid w:val="00EA7A71"/>
    <w:rsid w:val="00EB6700"/>
    <w:rsid w:val="00EC1C25"/>
    <w:rsid w:val="00EC772D"/>
    <w:rsid w:val="00EC793E"/>
    <w:rsid w:val="00ED0D5A"/>
    <w:rsid w:val="00EE225C"/>
    <w:rsid w:val="00EE4CAC"/>
    <w:rsid w:val="00EF3B8A"/>
    <w:rsid w:val="00F02744"/>
    <w:rsid w:val="00F0791F"/>
    <w:rsid w:val="00F14733"/>
    <w:rsid w:val="00F22200"/>
    <w:rsid w:val="00F32311"/>
    <w:rsid w:val="00F326B9"/>
    <w:rsid w:val="00F4586D"/>
    <w:rsid w:val="00F465AD"/>
    <w:rsid w:val="00F50CB1"/>
    <w:rsid w:val="00F61C36"/>
    <w:rsid w:val="00F75CB8"/>
    <w:rsid w:val="00F83A90"/>
    <w:rsid w:val="00F85D83"/>
    <w:rsid w:val="00F866E7"/>
    <w:rsid w:val="00FA76BB"/>
    <w:rsid w:val="00FB784B"/>
    <w:rsid w:val="00FC0EAD"/>
    <w:rsid w:val="00FC11B8"/>
    <w:rsid w:val="00FC4303"/>
    <w:rsid w:val="00FD2FD8"/>
    <w:rsid w:val="00FE1C74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5192"/>
  </w:style>
  <w:style w:type="paragraph" w:styleId="a5">
    <w:name w:val="footer"/>
    <w:basedOn w:val="a"/>
    <w:link w:val="a6"/>
    <w:uiPriority w:val="99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192"/>
  </w:style>
  <w:style w:type="paragraph" w:styleId="a7">
    <w:name w:val="Normal (Web)"/>
    <w:basedOn w:val="a"/>
    <w:uiPriority w:val="99"/>
    <w:unhideWhenUsed/>
    <w:rsid w:val="004E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E6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15</cp:revision>
  <dcterms:created xsi:type="dcterms:W3CDTF">2018-10-29T12:06:00Z</dcterms:created>
  <dcterms:modified xsi:type="dcterms:W3CDTF">2018-10-30T21:58:00Z</dcterms:modified>
</cp:coreProperties>
</file>